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182" w:rsidRPr="00626DE3" w:rsidRDefault="00295182" w:rsidP="00626DE3">
      <w:pPr>
        <w:rPr>
          <w:rFonts w:ascii="Cambria" w:hAnsi="Cambria"/>
        </w:rPr>
      </w:pPr>
      <w:bookmarkStart w:id="0" w:name="_GoBack"/>
      <w:bookmarkEnd w:id="0"/>
    </w:p>
    <w:p w:rsidR="00295182" w:rsidRPr="00626DE3" w:rsidRDefault="00295182" w:rsidP="00626DE3">
      <w:pPr>
        <w:jc w:val="center"/>
        <w:rPr>
          <w:rFonts w:ascii="Cambria" w:hAnsi="Cambria"/>
        </w:rPr>
      </w:pPr>
      <w:r w:rsidRPr="00626DE3">
        <w:rPr>
          <w:rFonts w:ascii="Cambria" w:hAnsi="Cambria"/>
        </w:rPr>
        <w:t>I. Open covenants of peace, openly arrived at, after which there shall be no private international understandings of any kind but diplomacy shall proceed always frankly and in the public view.</w:t>
      </w:r>
    </w:p>
    <w:p w:rsidR="00295182" w:rsidRPr="00626DE3" w:rsidRDefault="00295182" w:rsidP="00626DE3">
      <w:pPr>
        <w:jc w:val="center"/>
        <w:rPr>
          <w:rFonts w:ascii="Cambria" w:hAnsi="Cambria"/>
        </w:rPr>
      </w:pPr>
      <w:r w:rsidRPr="00626DE3">
        <w:rPr>
          <w:rFonts w:ascii="Cambria" w:hAnsi="Cambria"/>
        </w:rPr>
        <w:t>II. Absolute freedom of navigation upon the seas, outside territorial waters, alike in peace and in war, except as the seas may be closed in whole or in part by international action for the enforcement of international covenants.</w:t>
      </w:r>
    </w:p>
    <w:p w:rsidR="00295182" w:rsidRPr="00626DE3" w:rsidRDefault="00295182" w:rsidP="00626DE3">
      <w:pPr>
        <w:jc w:val="center"/>
        <w:rPr>
          <w:rFonts w:ascii="Cambria" w:hAnsi="Cambria"/>
        </w:rPr>
      </w:pPr>
      <w:r w:rsidRPr="00626DE3">
        <w:rPr>
          <w:rFonts w:ascii="Cambria" w:hAnsi="Cambria"/>
        </w:rPr>
        <w:t>III. The removal, so far as possible, of all economic barriers and the establishment of an equality of trade conditions among all the nations consenting to the peace and associating themselves for its maintenance.</w:t>
      </w:r>
    </w:p>
    <w:p w:rsidR="00295182" w:rsidRPr="00626DE3" w:rsidRDefault="00295182" w:rsidP="00626DE3">
      <w:pPr>
        <w:jc w:val="center"/>
        <w:rPr>
          <w:rFonts w:ascii="Cambria" w:hAnsi="Cambria"/>
        </w:rPr>
      </w:pPr>
      <w:r w:rsidRPr="00626DE3">
        <w:rPr>
          <w:rFonts w:ascii="Cambria" w:hAnsi="Cambria"/>
        </w:rPr>
        <w:t>IV. Adequate guarantees given and taken that national armaments will be reduced to the lowest point consistent with domestic safety.</w:t>
      </w:r>
    </w:p>
    <w:p w:rsidR="00295182" w:rsidRPr="00626DE3" w:rsidRDefault="00295182" w:rsidP="00295182">
      <w:pPr>
        <w:jc w:val="center"/>
        <w:rPr>
          <w:rFonts w:ascii="Cambria" w:hAnsi="Cambria"/>
        </w:rPr>
      </w:pPr>
      <w:r w:rsidRPr="00626DE3">
        <w:rPr>
          <w:rFonts w:ascii="Cambria" w:hAnsi="Cambria"/>
        </w:rPr>
        <w:t>V. A free, open-minded, and absolutely impartial adjustment of all colonial claims, based upon a strict observance of the principle that in determining all such questions of sovereignty the interests of the populations concerned must have equal weight with the equitable claims of the government whose title is to be determined.</w:t>
      </w:r>
    </w:p>
    <w:p w:rsidR="00295182" w:rsidRPr="00626DE3" w:rsidRDefault="00295182" w:rsidP="00295182">
      <w:pPr>
        <w:jc w:val="center"/>
        <w:rPr>
          <w:rFonts w:ascii="Cambria" w:hAnsi="Cambria"/>
        </w:rPr>
        <w:sectPr w:rsidR="00295182" w:rsidRPr="00626DE3" w:rsidSect="00295182">
          <w:pgSz w:w="15840" w:h="12240" w:orient="landscape"/>
          <w:pgMar w:top="1440" w:right="1440" w:bottom="1440" w:left="1440" w:header="720" w:footer="720" w:gutter="0"/>
          <w:cols w:space="720"/>
          <w:docGrid w:linePitch="360"/>
        </w:sectPr>
      </w:pPr>
    </w:p>
    <w:p w:rsidR="00295182" w:rsidRPr="00626DE3" w:rsidRDefault="00295182" w:rsidP="00295182">
      <w:pPr>
        <w:jc w:val="center"/>
        <w:rPr>
          <w:rFonts w:ascii="Cambria" w:hAnsi="Cambria"/>
        </w:rPr>
      </w:pPr>
      <w:r w:rsidRPr="00626DE3">
        <w:rPr>
          <w:rFonts w:ascii="Cambria" w:hAnsi="Cambria"/>
        </w:rPr>
        <w:t>VI. The evacuation of Russian territory and the independent determination by Russia of its own national policies.</w:t>
      </w:r>
    </w:p>
    <w:p w:rsidR="00295182" w:rsidRPr="00626DE3" w:rsidRDefault="00295182" w:rsidP="00295182">
      <w:pPr>
        <w:jc w:val="center"/>
        <w:rPr>
          <w:rFonts w:ascii="Cambria" w:hAnsi="Cambria"/>
        </w:rPr>
      </w:pPr>
      <w:r w:rsidRPr="00626DE3">
        <w:rPr>
          <w:rFonts w:ascii="Cambria" w:hAnsi="Cambria"/>
        </w:rPr>
        <w:t>VII. Belgium must be evacuated and restored, without any attempt to limit the sovereignty which she enjoys in common with all other free nations.</w:t>
      </w:r>
    </w:p>
    <w:p w:rsidR="00295182" w:rsidRPr="00626DE3" w:rsidRDefault="00295182" w:rsidP="00295182">
      <w:pPr>
        <w:jc w:val="center"/>
        <w:rPr>
          <w:rFonts w:ascii="Cambria" w:hAnsi="Cambria"/>
        </w:rPr>
      </w:pPr>
      <w:r w:rsidRPr="00626DE3">
        <w:rPr>
          <w:rFonts w:ascii="Cambria" w:hAnsi="Cambria"/>
        </w:rPr>
        <w:t>VII. All French territory should be freed, invaded portions restored, the wrong done to France by Germany by taking Alsace-Lorraine should be righted.</w:t>
      </w:r>
    </w:p>
    <w:p w:rsidR="00295182" w:rsidRPr="00626DE3" w:rsidRDefault="00295182" w:rsidP="00295182">
      <w:pPr>
        <w:jc w:val="center"/>
        <w:rPr>
          <w:rFonts w:ascii="Cambria" w:hAnsi="Cambria"/>
        </w:rPr>
      </w:pPr>
      <w:r w:rsidRPr="00626DE3">
        <w:rPr>
          <w:rFonts w:ascii="Cambria" w:hAnsi="Cambria"/>
        </w:rPr>
        <w:t>IX. A readjustment of the frontiers of Italy should be effected along clearly recognizable lines of nationality.</w:t>
      </w:r>
    </w:p>
    <w:p w:rsidR="00295182" w:rsidRPr="00626DE3" w:rsidRDefault="00295182" w:rsidP="00295182">
      <w:pPr>
        <w:jc w:val="center"/>
        <w:rPr>
          <w:rFonts w:ascii="Cambria" w:hAnsi="Cambria"/>
        </w:rPr>
      </w:pPr>
      <w:r w:rsidRPr="00626DE3">
        <w:rPr>
          <w:rFonts w:ascii="Cambria" w:hAnsi="Cambria"/>
        </w:rPr>
        <w:t>X. The peoples of Austria-Hungary should be accorded the freest opportunity to autonomous development.</w:t>
      </w:r>
    </w:p>
    <w:p w:rsidR="00295182" w:rsidRPr="00626DE3" w:rsidRDefault="00295182" w:rsidP="00295182">
      <w:pPr>
        <w:jc w:val="center"/>
        <w:rPr>
          <w:rFonts w:ascii="Cambria" w:hAnsi="Cambria"/>
        </w:rPr>
      </w:pPr>
      <w:r w:rsidRPr="00626DE3">
        <w:rPr>
          <w:rFonts w:ascii="Cambria" w:hAnsi="Cambria"/>
        </w:rPr>
        <w:t>XI. Rumania, Serbia, and Montenegro should be evacuated; occupied territories restored; Serbia accorded free and secure access to the sea.</w:t>
      </w:r>
    </w:p>
    <w:p w:rsidR="00295182" w:rsidRPr="00626DE3" w:rsidRDefault="00295182" w:rsidP="00295182">
      <w:pPr>
        <w:jc w:val="center"/>
        <w:rPr>
          <w:rFonts w:ascii="Cambria" w:hAnsi="Cambria"/>
        </w:rPr>
      </w:pPr>
      <w:r w:rsidRPr="00626DE3">
        <w:rPr>
          <w:rFonts w:ascii="Cambria" w:hAnsi="Cambria"/>
        </w:rPr>
        <w:t xml:space="preserve">XII. </w:t>
      </w:r>
      <w:proofErr w:type="gramStart"/>
      <w:r w:rsidRPr="00626DE3">
        <w:rPr>
          <w:rFonts w:ascii="Cambria" w:hAnsi="Cambria"/>
        </w:rPr>
        <w:t>The</w:t>
      </w:r>
      <w:proofErr w:type="gramEnd"/>
      <w:r w:rsidRPr="00626DE3">
        <w:rPr>
          <w:rFonts w:ascii="Cambria" w:hAnsi="Cambria"/>
        </w:rPr>
        <w:t xml:space="preserve"> Turkish portion of the Ottoman Empire should be assured sovereignty and the Dardanelles should be opened as a free passage to all nations.</w:t>
      </w:r>
    </w:p>
    <w:p w:rsidR="00295182" w:rsidRPr="00626DE3" w:rsidRDefault="00295182" w:rsidP="00626DE3">
      <w:pPr>
        <w:jc w:val="center"/>
        <w:rPr>
          <w:rFonts w:ascii="Cambria" w:hAnsi="Cambria"/>
        </w:rPr>
        <w:sectPr w:rsidR="00295182" w:rsidRPr="00626DE3" w:rsidSect="00295182">
          <w:type w:val="continuous"/>
          <w:pgSz w:w="15840" w:h="12240" w:orient="landscape"/>
          <w:pgMar w:top="1440" w:right="1440" w:bottom="1440" w:left="1440" w:header="720" w:footer="720" w:gutter="0"/>
          <w:cols w:num="2" w:space="720"/>
          <w:docGrid w:linePitch="360"/>
        </w:sectPr>
      </w:pPr>
      <w:r w:rsidRPr="00626DE3">
        <w:rPr>
          <w:rFonts w:ascii="Cambria" w:hAnsi="Cambria"/>
        </w:rPr>
        <w:t>XIII. An independent Polish state should be erected and should be assured a free and secure access to the sea.</w:t>
      </w:r>
    </w:p>
    <w:p w:rsidR="00295182" w:rsidRPr="00626DE3" w:rsidRDefault="00295182" w:rsidP="00626DE3">
      <w:pPr>
        <w:rPr>
          <w:rFonts w:ascii="Cambria" w:hAnsi="Cambria"/>
        </w:rPr>
      </w:pPr>
    </w:p>
    <w:p w:rsidR="00295182" w:rsidRPr="00626DE3" w:rsidRDefault="00295182" w:rsidP="00295182">
      <w:pPr>
        <w:jc w:val="center"/>
        <w:rPr>
          <w:rFonts w:ascii="Cambria" w:hAnsi="Cambria"/>
        </w:rPr>
      </w:pPr>
      <w:r w:rsidRPr="00626DE3">
        <w:rPr>
          <w:rFonts w:ascii="Cambria" w:hAnsi="Cambria"/>
        </w:rPr>
        <w:t>XIV. A general association of nations must be formed to guarantees the political independence and territorial integrity to great and small states alike.</w:t>
      </w:r>
    </w:p>
    <w:sectPr w:rsidR="00295182" w:rsidRPr="00626DE3" w:rsidSect="00295182">
      <w:type w:val="continuous"/>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182"/>
    <w:rsid w:val="00295182"/>
    <w:rsid w:val="002F7367"/>
    <w:rsid w:val="00564B58"/>
    <w:rsid w:val="00626DE3"/>
    <w:rsid w:val="00B25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D9CFC7-C793-466D-9B55-8D63E9906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1940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Gwinnett County Public Schools</Company>
  <LinksUpToDate>false</LinksUpToDate>
  <CharactersWithSpaces>2276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Robins, Hadley</dc:creator>
  <cp:lastModifiedBy>Gracia Elrick</cp:lastModifiedBy>
  <cp:revision>2</cp:revision>
  <dcterms:created xsi:type="dcterms:W3CDTF">2016-10-21T17:27:00Z</dcterms:created>
  <dcterms:modified xsi:type="dcterms:W3CDTF">2016-10-21T17:27:00Z</dcterms:modified>
</cp:coreProperties>
</file>