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4F85" w:rsidRDefault="00F6262E">
      <w:r>
        <w:rPr>
          <w:rFonts w:ascii="Times New Roman" w:eastAsia="Times New Roman" w:hAnsi="Times New Roman" w:cs="Times New Roman"/>
          <w:b/>
        </w:rPr>
        <w:t>Mapping the Cold War</w:t>
      </w:r>
    </w:p>
    <w:p w:rsidR="00D64F85" w:rsidRDefault="00F6262E">
      <w:r>
        <w:rPr>
          <w:rFonts w:ascii="Times New Roman" w:eastAsia="Times New Roman" w:hAnsi="Times New Roman" w:cs="Times New Roman"/>
        </w:rPr>
        <w:t>The Cold War (1947-91) was a state of tension between the United States (and its allies) and the Soviet Union (and its allies).  This “conflict” impacted the entire globe over the second half of the 20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Century.</w:t>
      </w:r>
    </w:p>
    <w:p w:rsidR="00D64F85" w:rsidRDefault="00F6262E">
      <w:r>
        <w:rPr>
          <w:rFonts w:ascii="Times New Roman" w:eastAsia="Times New Roman" w:hAnsi="Times New Roman" w:cs="Times New Roman"/>
          <w:u w:val="single"/>
        </w:rPr>
        <w:t>Task</w:t>
      </w:r>
      <w:r>
        <w:rPr>
          <w:rFonts w:ascii="Times New Roman" w:eastAsia="Times New Roman" w:hAnsi="Times New Roman" w:cs="Times New Roman"/>
        </w:rPr>
        <w:t xml:space="preserve">  </w:t>
      </w:r>
    </w:p>
    <w:p w:rsidR="00D64F85" w:rsidRDefault="00F6262E">
      <w:r>
        <w:rPr>
          <w:rFonts w:ascii="Times New Roman" w:eastAsia="Times New Roman" w:hAnsi="Times New Roman" w:cs="Times New Roman"/>
        </w:rPr>
        <w:t xml:space="preserve">As a class your job is going to be to create a comprehensive map of the Cold War and its impact on the world.  Between the entire </w:t>
      </w:r>
      <w:proofErr w:type="gramStart"/>
      <w:r>
        <w:rPr>
          <w:rFonts w:ascii="Times New Roman" w:eastAsia="Times New Roman" w:hAnsi="Times New Roman" w:cs="Times New Roman"/>
        </w:rPr>
        <w:t>class</w:t>
      </w:r>
      <w:proofErr w:type="gramEnd"/>
      <w:r>
        <w:rPr>
          <w:rFonts w:ascii="Times New Roman" w:eastAsia="Times New Roman" w:hAnsi="Times New Roman" w:cs="Times New Roman"/>
        </w:rPr>
        <w:t>, every event, idea, concept will be placed on the map.  Your group will be responsible for one particular item.</w:t>
      </w:r>
    </w:p>
    <w:p w:rsidR="00D64F85" w:rsidRDefault="00F6262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You must collect the following information and place it on an index card: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Name of event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Date(s)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Causes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Individuals/groups involved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Significant features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Whether or not it was a NATO/Warsaw Pact issue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Whether or not it was connected to the Containment theory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Was it a victory for Capitalism or Communism</w:t>
      </w:r>
    </w:p>
    <w:p w:rsidR="00D64F85" w:rsidRDefault="00F6262E">
      <w:pPr>
        <w:numPr>
          <w:ilvl w:val="0"/>
          <w:numId w:val="2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Whether or not it was a nuclear weapons issue</w:t>
      </w:r>
    </w:p>
    <w:p w:rsidR="00D64F85" w:rsidRDefault="00D64F85">
      <w:pPr>
        <w:spacing w:after="0"/>
        <w:ind w:left="1800"/>
      </w:pPr>
    </w:p>
    <w:p w:rsidR="00D64F85" w:rsidRDefault="00F6262E">
      <w:pPr>
        <w:numPr>
          <w:ilvl w:val="0"/>
          <w:numId w:val="1"/>
        </w:numPr>
        <w:spacing w:after="0"/>
        <w:ind w:hanging="360"/>
        <w:contextualSpacing/>
      </w:pPr>
      <w:r>
        <w:rPr>
          <w:rFonts w:ascii="Times New Roman" w:eastAsia="Times New Roman" w:hAnsi="Times New Roman" w:cs="Times New Roman"/>
        </w:rPr>
        <w:t>Provide a 4x6 photograph of an image that clearly represents your event</w:t>
      </w:r>
    </w:p>
    <w:p w:rsidR="00D64F85" w:rsidRDefault="00F6262E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</w:rPr>
        <w:t>Provide a bibliography in MLA format</w:t>
      </w:r>
    </w:p>
    <w:p w:rsidR="00D64F85" w:rsidRDefault="00D64F85"/>
    <w:p w:rsidR="00D64F85" w:rsidRDefault="00F6262E">
      <w:r>
        <w:rPr>
          <w:rFonts w:ascii="Times New Roman" w:eastAsia="Times New Roman" w:hAnsi="Times New Roman" w:cs="Times New Roman"/>
          <w:u w:val="single"/>
        </w:rPr>
        <w:t>Events</w:t>
      </w:r>
    </w:p>
    <w:p w:rsidR="00D64F85" w:rsidRDefault="00F6262E">
      <w:pPr>
        <w:spacing w:line="240" w:lineRule="auto"/>
      </w:pPr>
      <w:r>
        <w:rPr>
          <w:rFonts w:ascii="Times New Roman" w:eastAsia="Times New Roman" w:hAnsi="Times New Roman" w:cs="Times New Roman"/>
        </w:rPr>
        <w:t>USSR’s domination of eastern Europe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Prague Spring</w:t>
      </w:r>
    </w:p>
    <w:p w:rsidR="00D64F85" w:rsidRDefault="00F6262E">
      <w:r>
        <w:rPr>
          <w:rFonts w:ascii="Times New Roman" w:eastAsia="Times New Roman" w:hAnsi="Times New Roman" w:cs="Times New Roman"/>
        </w:rPr>
        <w:t>Berlin Blockade/Airlift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Soviet Invasion of Afghanistan</w:t>
      </w:r>
    </w:p>
    <w:p w:rsidR="00D64F85" w:rsidRDefault="00F6262E">
      <w:r>
        <w:rPr>
          <w:rFonts w:ascii="Times New Roman" w:eastAsia="Times New Roman" w:hAnsi="Times New Roman" w:cs="Times New Roman"/>
        </w:rPr>
        <w:t>Division of Germany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of the Berlin Wall</w:t>
      </w:r>
    </w:p>
    <w:p w:rsidR="00D64F85" w:rsidRDefault="00F6262E">
      <w:r>
        <w:rPr>
          <w:rFonts w:ascii="Times New Roman" w:eastAsia="Times New Roman" w:hAnsi="Times New Roman" w:cs="Times New Roman"/>
        </w:rPr>
        <w:t>Hungarian Revolution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Building of the Berlin Wall</w:t>
      </w:r>
    </w:p>
    <w:p w:rsidR="00D64F85" w:rsidRDefault="00F6262E">
      <w:r>
        <w:rPr>
          <w:rFonts w:ascii="Times New Roman" w:eastAsia="Times New Roman" w:hAnsi="Times New Roman" w:cs="Times New Roman"/>
        </w:rPr>
        <w:t>Cuban Revolution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Fall of the USSR</w:t>
      </w:r>
    </w:p>
    <w:p w:rsidR="00D64F85" w:rsidRDefault="00F6262E">
      <w:r>
        <w:rPr>
          <w:rFonts w:ascii="Times New Roman" w:eastAsia="Times New Roman" w:hAnsi="Times New Roman" w:cs="Times New Roman"/>
        </w:rPr>
        <w:t>Korean War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Tiananmen Square Massacre</w:t>
      </w:r>
    </w:p>
    <w:p w:rsidR="00D64F85" w:rsidRDefault="00F6262E">
      <w:r>
        <w:rPr>
          <w:rFonts w:ascii="Times New Roman" w:eastAsia="Times New Roman" w:hAnsi="Times New Roman" w:cs="Times New Roman"/>
        </w:rPr>
        <w:t>Vietnam War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Overthrow of Allende government</w:t>
      </w:r>
    </w:p>
    <w:p w:rsidR="00D64F85" w:rsidRDefault="00F6262E">
      <w:r>
        <w:rPr>
          <w:rFonts w:ascii="Times New Roman" w:eastAsia="Times New Roman" w:hAnsi="Times New Roman" w:cs="Times New Roman"/>
        </w:rPr>
        <w:t>Chinese Revolution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Overthrow of </w:t>
      </w:r>
      <w:proofErr w:type="spellStart"/>
      <w:r>
        <w:rPr>
          <w:rFonts w:ascii="Times New Roman" w:eastAsia="Times New Roman" w:hAnsi="Times New Roman" w:cs="Times New Roman"/>
        </w:rPr>
        <w:t>Mossedegh</w:t>
      </w:r>
      <w:proofErr w:type="spellEnd"/>
      <w:r>
        <w:rPr>
          <w:rFonts w:ascii="Times New Roman" w:eastAsia="Times New Roman" w:hAnsi="Times New Roman" w:cs="Times New Roman"/>
        </w:rPr>
        <w:t xml:space="preserve"> government</w:t>
      </w:r>
    </w:p>
    <w:p w:rsidR="00D64F85" w:rsidRDefault="00F6262E">
      <w:r>
        <w:rPr>
          <w:rFonts w:ascii="Times New Roman" w:eastAsia="Times New Roman" w:hAnsi="Times New Roman" w:cs="Times New Roman"/>
        </w:rPr>
        <w:t>Cuban Missile Crisis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Bay of Pigs Invasion</w:t>
      </w:r>
    </w:p>
    <w:p w:rsidR="00D64F85" w:rsidRDefault="00F6262E"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t>Overthrow of Guatemalan gov’t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Truman gets involved in Greek Civil War</w:t>
      </w:r>
    </w:p>
    <w:p w:rsidR="00D64F85" w:rsidRDefault="00F6262E">
      <w:r>
        <w:rPr>
          <w:rFonts w:ascii="Times New Roman" w:eastAsia="Times New Roman" w:hAnsi="Times New Roman" w:cs="Times New Roman"/>
        </w:rPr>
        <w:t>Marshall Plan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Solidarity Movement</w:t>
      </w:r>
    </w:p>
    <w:p w:rsidR="00D64F85" w:rsidRDefault="00D64F85"/>
    <w:p w:rsidR="008662C2" w:rsidRDefault="008662C2" w:rsidP="008662C2">
      <w:pPr>
        <w:jc w:val="center"/>
        <w:rPr>
          <w:rFonts w:ascii="Times New Roman" w:eastAsia="Times New Roman" w:hAnsi="Times New Roman" w:cs="Times New Roman"/>
        </w:rPr>
      </w:pPr>
    </w:p>
    <w:p w:rsidR="008662C2" w:rsidRDefault="00F6262E" w:rsidP="008662C2">
      <w:pPr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8662C2">
        <w:rPr>
          <w:rFonts w:ascii="Amatic SC" w:eastAsia="Amatic SC" w:hAnsi="Amatic SC" w:cs="Amatic SC"/>
          <w:sz w:val="72"/>
          <w:szCs w:val="72"/>
        </w:rPr>
        <w:t xml:space="preserve">Mapping </w:t>
      </w:r>
      <w:proofErr w:type="gramStart"/>
      <w:r w:rsidR="008662C2">
        <w:rPr>
          <w:rFonts w:ascii="Amatic SC" w:eastAsia="Amatic SC" w:hAnsi="Amatic SC" w:cs="Amatic SC"/>
          <w:sz w:val="72"/>
          <w:szCs w:val="72"/>
        </w:rPr>
        <w:t>The</w:t>
      </w:r>
      <w:proofErr w:type="gramEnd"/>
      <w:r w:rsidR="008662C2">
        <w:rPr>
          <w:rFonts w:ascii="Amatic SC" w:eastAsia="Amatic SC" w:hAnsi="Amatic SC" w:cs="Amatic SC"/>
          <w:sz w:val="72"/>
          <w:szCs w:val="72"/>
        </w:rPr>
        <w:t xml:space="preserve"> Cold War: Rubric</w:t>
      </w: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2340"/>
        <w:gridCol w:w="2220"/>
        <w:gridCol w:w="2550"/>
        <w:gridCol w:w="1935"/>
      </w:tblGrid>
      <w:tr w:rsidR="008662C2" w:rsidTr="008D4369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Exemplary</w:t>
            </w: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(4)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Proficient </w:t>
            </w: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(3)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Needs Improvement </w:t>
            </w: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(2)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Unsatisfactory (1)</w:t>
            </w:r>
          </w:p>
        </w:tc>
      </w:tr>
      <w:tr w:rsidR="008662C2" w:rsidTr="008D4369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Annotations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Student was highlighted with written annotations added consistently throughout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Text was highlighted with some written annotations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Text was highlighted only - no written annotations were made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The text appears to be untouched</w:t>
            </w:r>
          </w:p>
        </w:tc>
      </w:tr>
      <w:tr w:rsidR="008662C2" w:rsidTr="008D4369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Write Up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All seven of the bullets were addressed in the write up. 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Five to six of the bullets were addressed in the write up.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Three to four of the bullets were addressed in the write up. 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Two or less bullets were addressed in the write up.</w:t>
            </w:r>
          </w:p>
        </w:tc>
      </w:tr>
      <w:tr w:rsidR="008662C2" w:rsidTr="008D4369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Accuracy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All information was accurate throughout the write up.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One inaccuracy was present in the write up.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Two inaccuracies were present in the write up.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Three or more inaccuracies were present in the write up.</w:t>
            </w:r>
          </w:p>
        </w:tc>
      </w:tr>
      <w:tr w:rsidR="008662C2" w:rsidTr="008D4369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Photos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At least two relevant photographs were included and were mentioned in the write up.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At least two photographs were included, but may or may not have been mentioned in the write up.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At least one relevant photograph was included, but may or may not have been mentioned in the write up.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No photographs were included.</w:t>
            </w:r>
          </w:p>
        </w:tc>
      </w:tr>
      <w:tr w:rsidR="008662C2" w:rsidTr="008D4369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</w:p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Technology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Student was able to independently use technology to access information, and post to the classroom map.</w:t>
            </w: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Student was able to use technology to access information, and post to the classroom map with some assistance.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Student was able to use technology to access information, and post to the classroom map with a great deal assistance.</w:t>
            </w:r>
          </w:p>
        </w:tc>
        <w:tc>
          <w:tcPr>
            <w:tcW w:w="19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C2" w:rsidRDefault="008662C2" w:rsidP="008D4369">
            <w:pPr>
              <w:widowControl w:val="0"/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  <w:szCs w:val="24"/>
              </w:rPr>
              <w:t>Student was unable to use technology to access information or post to the classroom map, even with assistance.</w:t>
            </w:r>
          </w:p>
        </w:tc>
      </w:tr>
    </w:tbl>
    <w:p w:rsidR="008662C2" w:rsidRDefault="008662C2" w:rsidP="008662C2"/>
    <w:p w:rsidR="008662C2" w:rsidRDefault="008662C2" w:rsidP="008662C2">
      <w:pPr>
        <w:ind w:left="7920" w:firstLine="720"/>
        <w:jc w:val="center"/>
      </w:pPr>
      <w:r>
        <w:rPr>
          <w:rFonts w:ascii="Arial" w:eastAsia="Arial" w:hAnsi="Arial" w:cs="Arial"/>
          <w:b/>
          <w:sz w:val="28"/>
          <w:szCs w:val="28"/>
        </w:rPr>
        <w:t>20 points total</w:t>
      </w:r>
    </w:p>
    <w:p w:rsidR="00D64F85" w:rsidRDefault="00D64F85"/>
    <w:p w:rsidR="00D64F85" w:rsidRDefault="00D64F85"/>
    <w:sectPr w:rsidR="00D64F8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557BA"/>
    <w:multiLevelType w:val="multilevel"/>
    <w:tmpl w:val="A9B6497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711E5563"/>
    <w:multiLevelType w:val="multilevel"/>
    <w:tmpl w:val="F7BC84CC"/>
    <w:lvl w:ilvl="0">
      <w:start w:val="1"/>
      <w:numFmt w:val="bullet"/>
      <w:lvlText w:val="-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85"/>
    <w:rsid w:val="008662C2"/>
    <w:rsid w:val="00D64F85"/>
    <w:rsid w:val="00F6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B603F-8537-498C-9D50-081C321D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 Elrick</dc:creator>
  <cp:lastModifiedBy>Gracia Elrick</cp:lastModifiedBy>
  <cp:revision>3</cp:revision>
  <dcterms:created xsi:type="dcterms:W3CDTF">2017-02-08T20:54:00Z</dcterms:created>
  <dcterms:modified xsi:type="dcterms:W3CDTF">2017-02-24T15:36:00Z</dcterms:modified>
</cp:coreProperties>
</file>